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9C8D" w14:textId="2F1F3C35" w:rsidR="00995825" w:rsidRPr="00E05134" w:rsidRDefault="00995825" w:rsidP="00995825">
      <w:pPr>
        <w:jc w:val="center"/>
        <w:rPr>
          <w:b/>
          <w:bCs/>
        </w:rPr>
      </w:pPr>
      <w:bookmarkStart w:id="0" w:name="_Hlk181188662"/>
      <w:r w:rsidRPr="00E05134">
        <w:rPr>
          <w:b/>
          <w:bCs/>
        </w:rPr>
        <w:t>GUBERNUR KALIMANTAN TIMUR</w:t>
      </w:r>
    </w:p>
    <w:p w14:paraId="73DA7D19" w14:textId="2E20BCFD" w:rsidR="00995825" w:rsidRDefault="00995825" w:rsidP="00E05134">
      <w:pPr>
        <w:spacing w:after="0"/>
        <w:jc w:val="center"/>
      </w:pPr>
      <w:r>
        <w:t>KEPUTUSAN GUBERNUR KALIMANTAN TIMUR</w:t>
      </w:r>
    </w:p>
    <w:p w14:paraId="1FFE2AE9" w14:textId="3952F08D" w:rsidR="00995825" w:rsidRDefault="00995825" w:rsidP="00E05134">
      <w:pPr>
        <w:spacing w:after="0"/>
        <w:ind w:left="-1418" w:right="713"/>
        <w:jc w:val="center"/>
      </w:pPr>
      <w:r>
        <w:t>NOMOR :</w:t>
      </w:r>
      <w:r w:rsidR="00E05134">
        <w:t xml:space="preserve">    </w:t>
      </w:r>
    </w:p>
    <w:p w14:paraId="74C0F133" w14:textId="77777777" w:rsidR="00995825" w:rsidRDefault="00995825" w:rsidP="00995825">
      <w:pPr>
        <w:jc w:val="center"/>
      </w:pPr>
      <w:r>
        <w:t>TENTANG</w:t>
      </w:r>
    </w:p>
    <w:p w14:paraId="28F23973" w14:textId="77777777" w:rsidR="00995825" w:rsidRDefault="00995825" w:rsidP="00115CBA">
      <w:pPr>
        <w:spacing w:after="0"/>
        <w:jc w:val="center"/>
      </w:pPr>
      <w:r>
        <w:t>PENETAPAN BESARAN HONORARIUM BAGI KETUA, WAKIL KETUA DAN</w:t>
      </w:r>
    </w:p>
    <w:p w14:paraId="6F92B76F" w14:textId="5A305869" w:rsidR="00995825" w:rsidRDefault="00995825" w:rsidP="00115CBA">
      <w:pPr>
        <w:spacing w:after="0"/>
        <w:jc w:val="center"/>
      </w:pPr>
      <w:r>
        <w:t>ANGGOTA KOMISI PENYIARAN INDONESIA DAERAH KALIMANTAN TIMUR</w:t>
      </w:r>
      <w:r w:rsidR="00115CBA">
        <w:t xml:space="preserve"> DAN STAF  SEKRETARIAT KOMISI PENYIARAN INDONESIA DAERAH PROVINSI Kalimantan TIMUR</w:t>
      </w:r>
    </w:p>
    <w:p w14:paraId="700B9B21" w14:textId="09D5DB2C" w:rsidR="00995825" w:rsidRDefault="00E05134" w:rsidP="00E05134">
      <w:pPr>
        <w:spacing w:after="0"/>
        <w:jc w:val="center"/>
      </w:pPr>
      <w:r>
        <w:t xml:space="preserve"> </w:t>
      </w:r>
      <w:r w:rsidR="00995825">
        <w:t>TAHUN 2025</w:t>
      </w:r>
    </w:p>
    <w:p w14:paraId="5193FEA6" w14:textId="77777777" w:rsidR="00E05134" w:rsidRDefault="00E05134" w:rsidP="00E05134">
      <w:pPr>
        <w:spacing w:after="0"/>
        <w:jc w:val="center"/>
      </w:pPr>
    </w:p>
    <w:p w14:paraId="55F8C697" w14:textId="77777777" w:rsidR="00995825" w:rsidRDefault="00995825" w:rsidP="00995825">
      <w:pPr>
        <w:jc w:val="center"/>
      </w:pPr>
      <w:r>
        <w:t>DENGAN RAHMAT TUHAN YANG MAHA ESA</w:t>
      </w:r>
    </w:p>
    <w:p w14:paraId="5C7428F4" w14:textId="00783FE5" w:rsidR="00995825" w:rsidRDefault="00995825" w:rsidP="00E05134">
      <w:pPr>
        <w:jc w:val="center"/>
      </w:pPr>
      <w:r>
        <w:t xml:space="preserve">GUBERNUR </w:t>
      </w:r>
      <w:r w:rsidR="006B7130">
        <w:t>KALIMANTAN TIMUR</w:t>
      </w:r>
      <w:r>
        <w:t>,</w:t>
      </w:r>
    </w:p>
    <w:p w14:paraId="75B8AFEF" w14:textId="23463340" w:rsidR="002B564E" w:rsidRDefault="00995825" w:rsidP="00353685">
      <w:pPr>
        <w:ind w:left="3119" w:right="1422" w:hanging="1843"/>
        <w:jc w:val="both"/>
      </w:pPr>
      <w:r w:rsidRPr="00995825">
        <w:t>Menimbang</w:t>
      </w:r>
      <w:r w:rsidR="002E091A">
        <w:t xml:space="preserve"> </w:t>
      </w:r>
      <w:r w:rsidR="002B564E">
        <w:t>:</w:t>
      </w:r>
      <w:r w:rsidR="002E091A">
        <w:t xml:space="preserve">   </w:t>
      </w:r>
      <w:r w:rsidR="002B564E">
        <w:t>a.</w:t>
      </w:r>
      <w:r w:rsidR="00353685">
        <w:t xml:space="preserve">  </w:t>
      </w:r>
      <w:r w:rsidR="002E091A">
        <w:tab/>
      </w:r>
      <w:r w:rsidR="006B7130">
        <w:t xml:space="preserve">bahwa berdasarkan </w:t>
      </w:r>
      <w:bookmarkStart w:id="1" w:name="_Hlk175856383"/>
      <w:r w:rsidR="006B7130">
        <w:t xml:space="preserve">Keputusan Gubernur Kalimantan Timur </w:t>
      </w:r>
      <w:r w:rsidR="002E091A">
        <w:t xml:space="preserve">  </w:t>
      </w:r>
      <w:r w:rsidR="006B7130" w:rsidRPr="006B7130">
        <w:t>No</w:t>
      </w:r>
      <w:r w:rsidR="006B7130">
        <w:t>mor 165/K.7.1 / 2022</w:t>
      </w:r>
      <w:r w:rsidR="005A42F8">
        <w:t xml:space="preserve"> </w:t>
      </w:r>
      <w:r w:rsidR="006B7130">
        <w:t xml:space="preserve">Tentang Pengangkatan Anggota </w:t>
      </w:r>
      <w:r w:rsidR="006B7130" w:rsidRPr="006B7130">
        <w:t>Komisi Penyiaran Indonesia Daerah Provinsi</w:t>
      </w:r>
      <w:r w:rsidR="006B7130">
        <w:t xml:space="preserve"> Kalimantan Timur Periode 2022-2025</w:t>
      </w:r>
      <w:r w:rsidR="005A42F8">
        <w:t xml:space="preserve">, dan Keputusan Gubernur Kalimantan Timur Nomor 100.3.3.1 /K.2024 </w:t>
      </w:r>
      <w:r w:rsidR="005A42F8" w:rsidRPr="005A42F8">
        <w:t xml:space="preserve">Tentang Pengangkatan </w:t>
      </w:r>
      <w:r w:rsidR="005A42F8">
        <w:t xml:space="preserve">pergantian Antar Waktu </w:t>
      </w:r>
      <w:r w:rsidR="005A42F8" w:rsidRPr="005A42F8">
        <w:t xml:space="preserve">Anggota Komisi Penyiaran Indonesia Daerah Provinsi Kalimantan Timur Periode 2022-2025 </w:t>
      </w:r>
      <w:bookmarkEnd w:id="1"/>
      <w:r w:rsidR="005A42F8">
        <w:t>maka perlu diberikan honorarium.</w:t>
      </w:r>
    </w:p>
    <w:p w14:paraId="4408547B" w14:textId="4B456A9B" w:rsidR="005A42F8" w:rsidRDefault="002E091A" w:rsidP="00353685">
      <w:pPr>
        <w:ind w:left="3119" w:right="1422" w:hanging="567"/>
        <w:jc w:val="both"/>
      </w:pPr>
      <w:r>
        <w:t xml:space="preserve"> </w:t>
      </w:r>
      <w:r w:rsidR="002B564E">
        <w:t>b.</w:t>
      </w:r>
      <w:r>
        <w:t xml:space="preserve"> </w:t>
      </w:r>
      <w:r w:rsidR="00353685">
        <w:t xml:space="preserve"> </w:t>
      </w:r>
      <w:r>
        <w:t xml:space="preserve"> </w:t>
      </w:r>
      <w:r>
        <w:tab/>
      </w:r>
      <w:r w:rsidR="00995825">
        <w:t>bahwa</w:t>
      </w:r>
      <w:r w:rsidR="005A42F8">
        <w:t xml:space="preserve"> berdasarkan pertimbangan dimaksud dalam huruf a, perlu menetapkan Keputusan Gubernur  Kalimantan Timur tentang Penetapan Besaran Honorarium Bagi Ketua, Wakil Ketua dan Anggota Komisi Penyiaran Indonesia Daerah Provinsi Kalimantan Timur  Periode Tahun 2022- 2025;</w:t>
      </w:r>
    </w:p>
    <w:p w14:paraId="30D650A7" w14:textId="28E0F288" w:rsidR="005D4E30" w:rsidRDefault="005A42F8" w:rsidP="00353685">
      <w:pPr>
        <w:tabs>
          <w:tab w:val="left" w:pos="2410"/>
        </w:tabs>
        <w:ind w:left="3119" w:right="1422" w:hanging="1843"/>
        <w:jc w:val="both"/>
      </w:pPr>
      <w:r>
        <w:t xml:space="preserve">Mengingat </w:t>
      </w:r>
      <w:r w:rsidR="002E091A">
        <w:tab/>
      </w:r>
      <w:r>
        <w:t>:</w:t>
      </w:r>
      <w:r w:rsidR="00353685">
        <w:t xml:space="preserve">   </w:t>
      </w:r>
      <w:r w:rsidR="00995825">
        <w:t>1.</w:t>
      </w:r>
      <w:r w:rsidR="00353685">
        <w:t xml:space="preserve">   </w:t>
      </w:r>
      <w:r w:rsidR="00353685">
        <w:tab/>
      </w:r>
      <w:r w:rsidR="00DC1974">
        <w:t xml:space="preserve">Undang-Undang Nomor 32 Tahun 2002 tentang </w:t>
      </w:r>
      <w:r w:rsidR="00353685">
        <w:t xml:space="preserve">  </w:t>
      </w:r>
      <w:r w:rsidR="00DC1974">
        <w:t>Penyiaran (Lembaran Negara Republik Indonesia Tahun 2002 Nomor 139, Tambahan Lembaran Negara Republik Indonesia Nomor 4252)</w:t>
      </w:r>
      <w:r w:rsidR="005D4E30">
        <w:t>.</w:t>
      </w:r>
    </w:p>
    <w:p w14:paraId="39512776" w14:textId="124A8B0A" w:rsidR="00995825" w:rsidRDefault="005D4E30" w:rsidP="00353685">
      <w:pPr>
        <w:tabs>
          <w:tab w:val="left" w:pos="2410"/>
        </w:tabs>
        <w:ind w:left="3119" w:right="1422" w:hanging="1843"/>
        <w:jc w:val="both"/>
      </w:pPr>
      <w:r>
        <w:tab/>
      </w:r>
      <w:r>
        <w:tab/>
      </w:r>
      <w:r w:rsidR="00DC1974">
        <w:t>Undang-Undang</w:t>
      </w:r>
      <w:r>
        <w:t xml:space="preserve"> Republik Indonesia</w:t>
      </w:r>
      <w:r w:rsidR="00DC1974">
        <w:t xml:space="preserve"> Nomor </w:t>
      </w:r>
      <w:r w:rsidR="005804DD">
        <w:t>6</w:t>
      </w:r>
      <w:r w:rsidR="00DC1974">
        <w:t xml:space="preserve"> Tahun 202</w:t>
      </w:r>
      <w:r w:rsidR="005804DD">
        <w:t>3</w:t>
      </w:r>
      <w:r w:rsidR="00DC1974">
        <w:t xml:space="preserve"> tentang </w:t>
      </w:r>
      <w:r w:rsidR="005804DD">
        <w:t xml:space="preserve">Penetapan </w:t>
      </w:r>
      <w:bookmarkStart w:id="2" w:name="_Hlk175916527"/>
      <w:r w:rsidR="005804DD">
        <w:t>Peraturan Pengganti Undang-Undang Nomor 2 Tahun 2022 tentang Cipta Kerja menjadi Undang-Undang</w:t>
      </w:r>
      <w:r>
        <w:t>.</w:t>
      </w:r>
      <w:r w:rsidRPr="005D4E30">
        <w:t xml:space="preserve"> (Lembaran Negara Republik Indonesia Tahun 2023 Nomor 41, Tambahan Lembaran Negara Nomor 6856);</w:t>
      </w:r>
    </w:p>
    <w:bookmarkEnd w:id="2"/>
    <w:p w14:paraId="0A01D8A3" w14:textId="0D8F0D8F" w:rsidR="00DC1974" w:rsidRDefault="00DC1974" w:rsidP="00906BD8">
      <w:pPr>
        <w:ind w:left="3119" w:right="1422" w:hanging="425"/>
        <w:jc w:val="both"/>
      </w:pPr>
      <w:r>
        <w:t>2.</w:t>
      </w:r>
      <w:r w:rsidR="00906BD8">
        <w:t xml:space="preserve">  </w:t>
      </w:r>
      <w:r w:rsidR="002E091A">
        <w:t xml:space="preserve"> </w:t>
      </w:r>
      <w:r w:rsidR="006E1D81">
        <w:t xml:space="preserve"> </w:t>
      </w:r>
      <w:r>
        <w:t>Undang-Undang</w:t>
      </w:r>
      <w:r w:rsidR="00CF424D">
        <w:t xml:space="preserve"> Republik Indonesia</w:t>
      </w:r>
      <w:r>
        <w:t xml:space="preserve"> Nomor 23 Tahun 2014 tentang Pemerintahan Daerah </w:t>
      </w:r>
      <w:r w:rsidR="002B564E">
        <w:t xml:space="preserve">   </w:t>
      </w:r>
      <w:r>
        <w:t xml:space="preserve">(Lembaran Negara Republik Indonesia Tahun 2014 Nomor 224, Tambahan Lembaran Negara Republik Indonesia </w:t>
      </w:r>
      <w:r>
        <w:lastRenderedPageBreak/>
        <w:t xml:space="preserve">Nomor 5587), sebagaimana telah diubah beberapa kali terakhir dengan Peraturan Pemerintah Pengganti Undang - Undang Nomor </w:t>
      </w:r>
      <w:r w:rsidR="005804DD">
        <w:t>6</w:t>
      </w:r>
      <w:r>
        <w:t xml:space="preserve"> Tahun 202</w:t>
      </w:r>
      <w:r w:rsidR="005804DD">
        <w:t xml:space="preserve">3 </w:t>
      </w:r>
      <w:r>
        <w:t>tentang</w:t>
      </w:r>
      <w:r w:rsidR="005804DD">
        <w:t xml:space="preserve"> Penetapan</w:t>
      </w:r>
      <w:r w:rsidR="005804DD" w:rsidRPr="005804DD">
        <w:t xml:space="preserve"> Peraturan Pengganti Undang-Undang Nomor 2 Tahun 2022 </w:t>
      </w:r>
      <w:r w:rsidR="005804DD">
        <w:t xml:space="preserve"> </w:t>
      </w:r>
      <w:r w:rsidR="005804DD" w:rsidRPr="005804DD">
        <w:t>tentang Cipta Kerja menjadi Undang-Undang</w:t>
      </w:r>
      <w:r w:rsidR="005804DD">
        <w:t>;</w:t>
      </w:r>
      <w:r>
        <w:t xml:space="preserve"> </w:t>
      </w:r>
    </w:p>
    <w:p w14:paraId="7CD700E7" w14:textId="238644AF" w:rsidR="00995825" w:rsidRDefault="00DC1974" w:rsidP="005D07D5">
      <w:pPr>
        <w:ind w:left="3119" w:right="1422" w:hanging="1134"/>
        <w:jc w:val="both"/>
      </w:pPr>
      <w:r>
        <w:t xml:space="preserve">       </w:t>
      </w:r>
      <w:r w:rsidR="00995825">
        <w:t>3.</w:t>
      </w:r>
      <w:r w:rsidR="006E1D81">
        <w:t xml:space="preserve">  </w:t>
      </w:r>
      <w:r w:rsidR="006E1D81">
        <w:tab/>
      </w:r>
      <w:r w:rsidR="00995825">
        <w:t>Peraturan Pemerintah Nomor 12 Tahun 2019</w:t>
      </w:r>
      <w:r>
        <w:t xml:space="preserve"> </w:t>
      </w:r>
      <w:r w:rsidR="00995825">
        <w:t>tentang Pengelolaan Keuangan Daerah</w:t>
      </w:r>
      <w:r>
        <w:t xml:space="preserve"> </w:t>
      </w:r>
      <w:r w:rsidR="00995825">
        <w:t>(Lembaran</w:t>
      </w:r>
      <w:r>
        <w:t xml:space="preserve"> </w:t>
      </w:r>
      <w:r w:rsidR="00995825">
        <w:t>Negara Republik Indonesia Tahun 2019 Nomor 42,</w:t>
      </w:r>
      <w:r>
        <w:t xml:space="preserve"> </w:t>
      </w:r>
      <w:r w:rsidR="00995825">
        <w:t>Tambahan Lembaran Negara Republik IndonesiaNomor 6322);</w:t>
      </w:r>
    </w:p>
    <w:p w14:paraId="54AE2EC4" w14:textId="1EF2D2CE" w:rsidR="00895EED" w:rsidRDefault="00DC1974" w:rsidP="00F02973">
      <w:pPr>
        <w:ind w:left="3119" w:right="1422" w:hanging="992"/>
        <w:jc w:val="both"/>
      </w:pPr>
      <w:r>
        <w:t xml:space="preserve">     </w:t>
      </w:r>
      <w:r w:rsidR="00466D7D">
        <w:t>4</w:t>
      </w:r>
      <w:r w:rsidR="00995825">
        <w:t xml:space="preserve">. </w:t>
      </w:r>
      <w:r w:rsidR="00F02973">
        <w:tab/>
      </w:r>
      <w:r w:rsidR="00895EED">
        <w:t>Per</w:t>
      </w:r>
      <w:r w:rsidR="008E47AA">
        <w:t>a</w:t>
      </w:r>
      <w:r w:rsidR="00895EED">
        <w:t xml:space="preserve">turan </w:t>
      </w:r>
      <w:r w:rsidR="008E47AA">
        <w:t>Komisi Penyiaran Indonesia Nomor 1 Tahun 2024 tentang Kelembagaan Komisi penyiaran Indonesia.</w:t>
      </w:r>
    </w:p>
    <w:p w14:paraId="10E42189" w14:textId="5A5FF00A" w:rsidR="00466D7D" w:rsidRDefault="00895EED" w:rsidP="00640E7D">
      <w:pPr>
        <w:ind w:left="3119" w:right="1422" w:hanging="709"/>
        <w:jc w:val="both"/>
      </w:pPr>
      <w:r>
        <w:t>5</w:t>
      </w:r>
      <w:r w:rsidR="006E1D81">
        <w:t>.</w:t>
      </w:r>
      <w:r w:rsidR="006E1D81">
        <w:tab/>
      </w:r>
      <w:r w:rsidR="00466D7D" w:rsidRPr="00466D7D">
        <w:t>Peraturan Daerah (Perda) Provinsi Kalimantan Timur Nomor 2 Tahun 2023 tentang Perubahan Kedua atas Peraturan Daerah Nomor 9 Tahun 2016 tentang Pembentukan dan Susunan Perangkat Daerah Provinsi Kalimantan Timur</w:t>
      </w:r>
      <w:r w:rsidR="00466D7D">
        <w:t>.</w:t>
      </w:r>
    </w:p>
    <w:p w14:paraId="61DB5C09" w14:textId="6A8A5311" w:rsidR="008E47AA" w:rsidRDefault="00640E7D" w:rsidP="00F02973">
      <w:pPr>
        <w:ind w:left="3080" w:right="1422" w:hanging="709"/>
        <w:jc w:val="both"/>
      </w:pPr>
      <w:r>
        <w:t>6</w:t>
      </w:r>
      <w:r w:rsidR="008E47AA">
        <w:t>.</w:t>
      </w:r>
      <w:r w:rsidR="00F02973">
        <w:tab/>
      </w:r>
      <w:r w:rsidR="00C67B49">
        <w:t>Peraturan Daerah</w:t>
      </w:r>
      <w:r w:rsidR="00C67B49" w:rsidRPr="00C67B49">
        <w:t xml:space="preserve"> P</w:t>
      </w:r>
      <w:r w:rsidR="00AA5332">
        <w:t>rovinsi Kalimantan Timur</w:t>
      </w:r>
      <w:r w:rsidR="00C67B49" w:rsidRPr="00C67B49">
        <w:t xml:space="preserve"> N</w:t>
      </w:r>
      <w:r w:rsidR="00AA5332">
        <w:t>omor</w:t>
      </w:r>
      <w:r w:rsidR="00C67B49" w:rsidRPr="00C67B49">
        <w:t xml:space="preserve"> 6 </w:t>
      </w:r>
      <w:r w:rsidR="00F02973">
        <w:t xml:space="preserve"> </w:t>
      </w:r>
      <w:r w:rsidR="00C67B49" w:rsidRPr="00C67B49">
        <w:t>T</w:t>
      </w:r>
      <w:r w:rsidR="00AA5332">
        <w:t>ahun</w:t>
      </w:r>
      <w:r w:rsidR="00C67B49" w:rsidRPr="00C67B49">
        <w:t xml:space="preserve"> 2023 T</w:t>
      </w:r>
      <w:r w:rsidR="00AA5332">
        <w:t xml:space="preserve">entang </w:t>
      </w:r>
      <w:r w:rsidR="00C67B49" w:rsidRPr="00C67B49">
        <w:t>P</w:t>
      </w:r>
      <w:r w:rsidR="00AA5332">
        <w:t xml:space="preserve">engelolaan </w:t>
      </w:r>
      <w:r w:rsidR="00C67B49" w:rsidRPr="00C67B49">
        <w:t>K</w:t>
      </w:r>
      <w:r w:rsidR="00AA5332">
        <w:t xml:space="preserve">euangan </w:t>
      </w:r>
      <w:r w:rsidR="00C67B49" w:rsidRPr="00C67B49">
        <w:t xml:space="preserve"> D</w:t>
      </w:r>
      <w:r w:rsidR="00AA5332">
        <w:t>aerah;</w:t>
      </w:r>
    </w:p>
    <w:p w14:paraId="4A3BAF8C" w14:textId="6DCAEBAE" w:rsidR="0029579B" w:rsidRDefault="00640E7D" w:rsidP="005D07D5">
      <w:pPr>
        <w:ind w:left="3094" w:right="1422" w:hanging="684"/>
        <w:jc w:val="both"/>
      </w:pPr>
      <w:r>
        <w:t>7</w:t>
      </w:r>
      <w:r w:rsidR="00AA5332">
        <w:t>.</w:t>
      </w:r>
      <w:r w:rsidR="00F02973">
        <w:tab/>
      </w:r>
      <w:r w:rsidR="0029579B" w:rsidRPr="0029579B">
        <w:t>Peraturan Gubernur (Pergub) Provinsi Kalimantan Timur Nomor 54 Tahun 2023 tentang Penjabaran Anggaran Pendapatan dan Belanja Daerah Tahun Anggaran 2024</w:t>
      </w:r>
      <w:r w:rsidR="0029579B">
        <w:t>.</w:t>
      </w:r>
    </w:p>
    <w:p w14:paraId="46CEDEA2" w14:textId="2BD5A785" w:rsidR="00B2278B" w:rsidRDefault="00C22679" w:rsidP="00906BD8">
      <w:pPr>
        <w:tabs>
          <w:tab w:val="left" w:pos="709"/>
        </w:tabs>
        <w:ind w:left="3119" w:right="1422" w:hanging="3119"/>
        <w:jc w:val="both"/>
      </w:pPr>
      <w:r>
        <w:t xml:space="preserve">             </w:t>
      </w:r>
      <w:r w:rsidR="00B2278B">
        <w:t>Memperhatikan</w:t>
      </w:r>
      <w:r w:rsidR="006E1D81">
        <w:t xml:space="preserve"> </w:t>
      </w:r>
      <w:r>
        <w:t xml:space="preserve">:   </w:t>
      </w:r>
      <w:r w:rsidR="00800D26">
        <w:t xml:space="preserve"> </w:t>
      </w:r>
      <w:r w:rsidR="00B2278B">
        <w:t>1.</w:t>
      </w:r>
      <w:r w:rsidR="006E1D81">
        <w:tab/>
      </w:r>
      <w:r w:rsidR="00B2278B">
        <w:t xml:space="preserve">Keputusan Gubernur Kalimantan Timur </w:t>
      </w:r>
      <w:r w:rsidR="00B2278B" w:rsidRPr="00B2278B">
        <w:t>Nomor 165/K.7.1 / 2022 Tentang Pengangkatan Anggota Komisi Penyiaran Indonesia Daerah Provinsi Kalimantan Timur Periode 2022-2025, dan Keputusan Gubernur Kalimantan Timur Nomor 100.3.3.1 /K.2024 Tentang Pengangkatan pergantian Antar Waktu Anggota Komisi Penyiaran Indonesia Daerah Provinsi Kalimantan Timur Periode 2022-2025</w:t>
      </w:r>
      <w:r w:rsidR="00E5342F">
        <w:t>;</w:t>
      </w:r>
    </w:p>
    <w:p w14:paraId="6458EC7F" w14:textId="4F3785C1" w:rsidR="00E5342F" w:rsidRDefault="00B2278B" w:rsidP="00906BD8">
      <w:pPr>
        <w:ind w:left="3119" w:right="1422" w:hanging="709"/>
        <w:jc w:val="both"/>
      </w:pPr>
      <w:r>
        <w:t>2</w:t>
      </w:r>
      <w:r w:rsidR="00E5342F">
        <w:t xml:space="preserve">. </w:t>
      </w:r>
      <w:r w:rsidR="006E1D81">
        <w:t xml:space="preserve"> </w:t>
      </w:r>
      <w:r w:rsidR="00800D26">
        <w:tab/>
      </w:r>
      <w:r w:rsidR="00E5342F">
        <w:t xml:space="preserve">Keputusan Gubernur Kalimantan Timur Nomor </w:t>
      </w:r>
      <w:r w:rsidR="00B75B76">
        <w:t>10</w:t>
      </w:r>
      <w:r w:rsidR="00E5342F">
        <w:t>0.</w:t>
      </w:r>
      <w:r w:rsidR="00B75B76">
        <w:t>3.3.3</w:t>
      </w:r>
      <w:r w:rsidR="00E5342F">
        <w:t xml:space="preserve"> / K.</w:t>
      </w:r>
      <w:r w:rsidR="00B75B76">
        <w:t>3</w:t>
      </w:r>
      <w:r w:rsidR="00E5342F">
        <w:t>3</w:t>
      </w:r>
      <w:r w:rsidR="00B75B76">
        <w:t>6</w:t>
      </w:r>
      <w:r w:rsidR="00E5342F">
        <w:t xml:space="preserve"> / 202</w:t>
      </w:r>
      <w:r w:rsidR="00B75B76">
        <w:t>2 Tentang Pembentukan Tim pengelola Layanan Informasi dan Dokumentasi Provinsi Kalimantan Timur</w:t>
      </w:r>
      <w:r w:rsidR="007E3EFF">
        <w:t>.</w:t>
      </w:r>
    </w:p>
    <w:p w14:paraId="06490CF5" w14:textId="55A52882" w:rsidR="00B2278B" w:rsidRDefault="007E3EFF" w:rsidP="00906BD8">
      <w:pPr>
        <w:tabs>
          <w:tab w:val="left" w:pos="8505"/>
        </w:tabs>
        <w:ind w:left="3119" w:right="1422" w:hanging="709"/>
        <w:jc w:val="both"/>
      </w:pPr>
      <w:r>
        <w:t>3.</w:t>
      </w:r>
      <w:r w:rsidR="006E1D81">
        <w:tab/>
      </w:r>
      <w:r w:rsidR="00E5342F" w:rsidRPr="00E5342F">
        <w:t xml:space="preserve">Peraturan </w:t>
      </w:r>
      <w:r>
        <w:t>Komisi Penyiaran Indonesia Nomor 1 Tahun 2024 Tentang Kelembagaan Komisi Penyiaran Indonesia</w:t>
      </w:r>
      <w:r w:rsidR="00FD5716">
        <w:t>;</w:t>
      </w:r>
    </w:p>
    <w:p w14:paraId="6F0A4493" w14:textId="7923AD28" w:rsidR="007E3EFF" w:rsidRDefault="007E3EFF" w:rsidP="00800D26">
      <w:pPr>
        <w:ind w:left="2977" w:right="1422" w:hanging="567"/>
        <w:jc w:val="both"/>
      </w:pPr>
      <w:r>
        <w:lastRenderedPageBreak/>
        <w:t>4.</w:t>
      </w:r>
      <w:r w:rsidR="006E1D81">
        <w:tab/>
      </w:r>
      <w:r>
        <w:t>Surat Ketua Komisi Penyiaran Indonesa Pusat Nomor 1025/K/KPI/31.1/12/2016</w:t>
      </w:r>
      <w:r w:rsidR="00AA3771">
        <w:t xml:space="preserve"> </w:t>
      </w:r>
      <w:r w:rsidR="00FD5716">
        <w:t>Perihal Rekomandasi Peningkatan Apresisasi Kinerja Anggota Komisi Penyiaran Daerah, tanggal 13 Desemb</w:t>
      </w:r>
      <w:r w:rsidR="009B6E97">
        <w:t>e</w:t>
      </w:r>
      <w:r w:rsidR="00FD5716">
        <w:t>r 2016;</w:t>
      </w:r>
    </w:p>
    <w:p w14:paraId="15E64CDE" w14:textId="16922350" w:rsidR="007E3EFF" w:rsidRDefault="007E3EFF" w:rsidP="00800D26">
      <w:pPr>
        <w:ind w:left="2977" w:right="1422" w:hanging="567"/>
        <w:jc w:val="both"/>
      </w:pPr>
      <w:r>
        <w:t>5.</w:t>
      </w:r>
      <w:r w:rsidR="000234DF">
        <w:tab/>
      </w:r>
      <w:r>
        <w:t xml:space="preserve">Surat Komisi Penyiaran Indonesia Pusat </w:t>
      </w:r>
      <w:r w:rsidR="00FD5716">
        <w:t>Nomor 22/KPI/31.3/01/2017</w:t>
      </w:r>
      <w:r w:rsidR="00AA3771">
        <w:t xml:space="preserve"> </w:t>
      </w:r>
      <w:r w:rsidR="00FD5716">
        <w:t>Tentang</w:t>
      </w:r>
      <w:r w:rsidR="00AA3771">
        <w:t xml:space="preserve"> </w:t>
      </w:r>
      <w:r w:rsidR="00FD5716">
        <w:t>Dukungan Penyelenggaran Program Kerja dan Penganggaran Komisi Penyiaran Indonesia Daer</w:t>
      </w:r>
      <w:r w:rsidR="009B6E97">
        <w:t>a</w:t>
      </w:r>
      <w:r w:rsidR="00FD5716">
        <w:t>h, tanggal 17 Januari 20</w:t>
      </w:r>
      <w:r w:rsidR="009B6E97">
        <w:t>17</w:t>
      </w:r>
      <w:r w:rsidR="00FD5716">
        <w:t>;</w:t>
      </w:r>
    </w:p>
    <w:p w14:paraId="7A942FF6" w14:textId="674EACBA" w:rsidR="009B6E97" w:rsidRDefault="009B6E97" w:rsidP="00800D26">
      <w:pPr>
        <w:ind w:left="2977" w:right="1422" w:hanging="567"/>
        <w:jc w:val="both"/>
      </w:pPr>
      <w:r>
        <w:t>6.</w:t>
      </w:r>
      <w:r w:rsidR="000234DF">
        <w:tab/>
      </w:r>
      <w:r>
        <w:t>Surat Menteri Dalam Negeri Republik Indonesia Nomor 903</w:t>
      </w:r>
      <w:r w:rsidR="00BD133E">
        <w:t>/2930/SJ,Tentang Kelembagaan dan Penganggaran Komisi Penyiaran Daerah (KPID) dan Komisi Informasi Daerah (KID), tanggal 22 Juni 2017.</w:t>
      </w:r>
    </w:p>
    <w:p w14:paraId="2DCEE2E3" w14:textId="5272809F" w:rsidR="00FD5716" w:rsidRDefault="00FD5716" w:rsidP="00FD5716">
      <w:pPr>
        <w:ind w:left="709" w:hanging="142"/>
      </w:pPr>
      <w:r>
        <w:tab/>
      </w:r>
      <w:r>
        <w:tab/>
      </w:r>
      <w:r>
        <w:tab/>
      </w:r>
      <w:r>
        <w:tab/>
      </w:r>
      <w:r>
        <w:tab/>
      </w:r>
      <w:r w:rsidR="005804DD">
        <w:tab/>
      </w:r>
      <w:r>
        <w:t xml:space="preserve">MEMUTUSKAN </w:t>
      </w:r>
      <w:r w:rsidR="009B0E62">
        <w:t>:</w:t>
      </w:r>
    </w:p>
    <w:p w14:paraId="020E768A" w14:textId="4AF886C3" w:rsidR="00FD5716" w:rsidRDefault="00FD5716" w:rsidP="00C22679">
      <w:pPr>
        <w:ind w:left="-567" w:hanging="1"/>
      </w:pPr>
      <w:r>
        <w:t>Menetapkan   :</w:t>
      </w:r>
    </w:p>
    <w:p w14:paraId="0BBA32E9" w14:textId="0D6E121D" w:rsidR="00FD5716" w:rsidRDefault="00ED3AD7" w:rsidP="00F02973">
      <w:pPr>
        <w:tabs>
          <w:tab w:val="left" w:pos="709"/>
          <w:tab w:val="left" w:pos="851"/>
        </w:tabs>
        <w:ind w:left="858" w:right="1422" w:hanging="1425"/>
        <w:jc w:val="both"/>
      </w:pPr>
      <w:r>
        <w:t xml:space="preserve">KESATU </w:t>
      </w:r>
      <w:r w:rsidR="000234DF">
        <w:tab/>
      </w:r>
      <w:r w:rsidR="00FD5716">
        <w:t>:</w:t>
      </w:r>
      <w:r w:rsidR="000234DF">
        <w:t xml:space="preserve"> </w:t>
      </w:r>
      <w:r w:rsidR="000234DF">
        <w:tab/>
      </w:r>
      <w:r w:rsidR="00FD5716">
        <w:t>Besaran Honorarium</w:t>
      </w:r>
      <w:r>
        <w:t xml:space="preserve"> Bagi Ketua, Wakil Ketua dan Anggota Komiis Penyiaran Indonesia Daerah </w:t>
      </w:r>
      <w:r w:rsidR="000234DF">
        <w:t xml:space="preserve">    </w:t>
      </w:r>
      <w:r>
        <w:t>Kalimantan Timur Periode Tahun 2022-2025 sebagai berikut:</w:t>
      </w:r>
    </w:p>
    <w:p w14:paraId="796CE03B" w14:textId="4B773693" w:rsidR="00ED3AD7" w:rsidRDefault="00ED3AD7" w:rsidP="000234DF">
      <w:pPr>
        <w:pStyle w:val="DaftarParagraf"/>
        <w:numPr>
          <w:ilvl w:val="0"/>
          <w:numId w:val="1"/>
        </w:numPr>
        <w:ind w:left="1204"/>
      </w:pPr>
      <w:r>
        <w:t xml:space="preserve">Ketua                 </w:t>
      </w:r>
      <w:r>
        <w:tab/>
      </w:r>
      <w:r>
        <w:tab/>
      </w:r>
      <w:r>
        <w:tab/>
        <w:t xml:space="preserve">  : Rp.20.000.000 </w:t>
      </w:r>
      <w:r w:rsidR="000234DF">
        <w:br/>
        <w:t xml:space="preserve"> </w:t>
      </w:r>
      <w:r w:rsidR="000234DF">
        <w:tab/>
      </w:r>
      <w:r w:rsidR="000234DF">
        <w:tab/>
      </w:r>
      <w:r w:rsidR="000234DF">
        <w:tab/>
      </w:r>
      <w:r w:rsidR="000234DF">
        <w:tab/>
      </w:r>
      <w:r w:rsidR="000234DF">
        <w:tab/>
        <w:t xml:space="preserve">    </w:t>
      </w:r>
      <w:r>
        <w:t>(Dua Puluh Juta Rupiah)</w:t>
      </w:r>
      <w:r w:rsidR="00804177">
        <w:t xml:space="preserve"> Perbulan</w:t>
      </w:r>
    </w:p>
    <w:p w14:paraId="3A6C3681" w14:textId="37757EDE" w:rsidR="00ED3AD7" w:rsidRDefault="00ED3AD7" w:rsidP="000234DF">
      <w:pPr>
        <w:pStyle w:val="DaftarParagraf"/>
        <w:numPr>
          <w:ilvl w:val="0"/>
          <w:numId w:val="1"/>
        </w:numPr>
        <w:ind w:left="1204"/>
      </w:pPr>
      <w:r>
        <w:t>Wakil Ketua</w:t>
      </w:r>
      <w:r w:rsidR="00804177">
        <w:tab/>
      </w:r>
      <w:r w:rsidR="00804177">
        <w:tab/>
      </w:r>
      <w:r w:rsidR="00804177">
        <w:tab/>
      </w:r>
      <w:r>
        <w:t xml:space="preserve">  </w:t>
      </w:r>
      <w:r w:rsidR="006647F0">
        <w:t xml:space="preserve">: </w:t>
      </w:r>
      <w:r w:rsidR="000234DF">
        <w:t xml:space="preserve">Rp. </w:t>
      </w:r>
      <w:r w:rsidR="006647F0">
        <w:t>19.000.000</w:t>
      </w:r>
      <w:r>
        <w:tab/>
      </w:r>
      <w:r w:rsidR="000234DF">
        <w:br/>
        <w:t xml:space="preserve"> </w:t>
      </w:r>
      <w:r w:rsidR="000234DF">
        <w:tab/>
      </w:r>
      <w:r w:rsidR="000234DF">
        <w:tab/>
      </w:r>
      <w:r w:rsidR="000234DF">
        <w:tab/>
      </w:r>
      <w:r w:rsidR="000234DF">
        <w:tab/>
      </w:r>
      <w:r w:rsidR="000234DF">
        <w:tab/>
        <w:t xml:space="preserve">    </w:t>
      </w:r>
      <w:r w:rsidR="006647F0">
        <w:t>(Sembilan belas juta</w:t>
      </w:r>
      <w:r w:rsidR="00804177">
        <w:t xml:space="preserve"> Rupiah</w:t>
      </w:r>
      <w:r w:rsidR="006647F0">
        <w:t>)</w:t>
      </w:r>
      <w:r w:rsidR="00804177">
        <w:t xml:space="preserve"> Per bulan</w:t>
      </w:r>
    </w:p>
    <w:p w14:paraId="2875D610" w14:textId="3190DFD8" w:rsidR="000234DF" w:rsidRDefault="00804177" w:rsidP="000234DF">
      <w:pPr>
        <w:pStyle w:val="DaftarParagraf"/>
        <w:numPr>
          <w:ilvl w:val="0"/>
          <w:numId w:val="1"/>
        </w:numPr>
        <w:ind w:left="1204"/>
      </w:pPr>
      <w:r>
        <w:t>Anggota</w:t>
      </w:r>
      <w:r>
        <w:tab/>
        <w:t xml:space="preserve">    </w:t>
      </w:r>
      <w:r>
        <w:tab/>
      </w:r>
      <w:r>
        <w:tab/>
      </w:r>
      <w:r>
        <w:tab/>
        <w:t xml:space="preserve">  : </w:t>
      </w:r>
      <w:r w:rsidR="000234DF">
        <w:t xml:space="preserve">Rp. </w:t>
      </w:r>
      <w:r>
        <w:t xml:space="preserve">18.000.000 </w:t>
      </w:r>
      <w:r w:rsidR="000234DF">
        <w:br/>
        <w:t xml:space="preserve"> </w:t>
      </w:r>
      <w:r w:rsidR="000234DF">
        <w:tab/>
      </w:r>
      <w:r w:rsidR="000234DF">
        <w:tab/>
      </w:r>
      <w:r w:rsidR="000234DF">
        <w:tab/>
      </w:r>
      <w:r w:rsidR="000234DF">
        <w:tab/>
      </w:r>
      <w:r w:rsidR="000234DF">
        <w:tab/>
        <w:t xml:space="preserve">    </w:t>
      </w:r>
      <w:r>
        <w:t>(Delapan Belas Juta Rupiah) Per bulan</w:t>
      </w:r>
    </w:p>
    <w:p w14:paraId="5EE72874" w14:textId="12B7E745" w:rsidR="00115CBA" w:rsidRDefault="00BC5AE6" w:rsidP="00F02973">
      <w:pPr>
        <w:ind w:left="851" w:right="1280" w:hanging="1407"/>
        <w:jc w:val="both"/>
      </w:pPr>
      <w:r>
        <w:t>KEDUA</w:t>
      </w:r>
      <w:r w:rsidR="000234DF">
        <w:t xml:space="preserve">             :</w:t>
      </w:r>
      <w:r w:rsidR="000234DF">
        <w:tab/>
      </w:r>
      <w:r w:rsidR="00115CBA">
        <w:t>Besaran Honorarium staf sekretariat Komisi Penyiaran Indonesia Daerah Provinsi Kalimantan Timur Tahun  2025. Sesua dengan Pendidikan terahir.</w:t>
      </w:r>
    </w:p>
    <w:p w14:paraId="3041B7C8" w14:textId="3B6DA227" w:rsidR="00115CBA" w:rsidRDefault="00115CBA" w:rsidP="00545A37">
      <w:pPr>
        <w:pStyle w:val="DaftarParagraf"/>
        <w:numPr>
          <w:ilvl w:val="0"/>
          <w:numId w:val="4"/>
        </w:numPr>
        <w:spacing w:after="0"/>
        <w:ind w:left="1134" w:right="1280" w:hanging="280"/>
        <w:jc w:val="both"/>
      </w:pPr>
      <w:r>
        <w:t xml:space="preserve">S1   </w:t>
      </w:r>
      <w:r>
        <w:tab/>
      </w:r>
      <w:r>
        <w:tab/>
      </w:r>
      <w:r>
        <w:tab/>
      </w:r>
      <w:r>
        <w:tab/>
      </w:r>
      <w:r w:rsidR="00545A37">
        <w:t xml:space="preserve">   </w:t>
      </w:r>
      <w:r>
        <w:t>: Rp. 4.800.000</w:t>
      </w:r>
    </w:p>
    <w:p w14:paraId="7580815A" w14:textId="7540B480" w:rsidR="00115CBA" w:rsidRDefault="00545A37" w:rsidP="00C22679">
      <w:pPr>
        <w:spacing w:after="0"/>
        <w:ind w:left="4575" w:right="1280"/>
        <w:jc w:val="both"/>
      </w:pPr>
      <w:r>
        <w:t xml:space="preserve">(Empat Juta Delapan Ratus Rupiah) Per </w:t>
      </w:r>
      <w:r w:rsidR="00C22679">
        <w:t xml:space="preserve">        </w:t>
      </w:r>
      <w:r>
        <w:t>bulan</w:t>
      </w:r>
    </w:p>
    <w:p w14:paraId="55F2B502" w14:textId="164AB6DA" w:rsidR="00C22679" w:rsidRDefault="00115CBA" w:rsidP="00C22679">
      <w:pPr>
        <w:pStyle w:val="DaftarParagraf"/>
        <w:numPr>
          <w:ilvl w:val="0"/>
          <w:numId w:val="4"/>
        </w:numPr>
        <w:spacing w:after="0"/>
        <w:ind w:right="1280"/>
        <w:jc w:val="both"/>
      </w:pPr>
      <w:r>
        <w:t xml:space="preserve">D3 </w:t>
      </w:r>
      <w:r>
        <w:tab/>
      </w:r>
      <w:r w:rsidR="00C22679">
        <w:t xml:space="preserve">                                              </w:t>
      </w:r>
      <w:r>
        <w:t>: Rp. 4.700. 000</w:t>
      </w:r>
    </w:p>
    <w:p w14:paraId="18F16936" w14:textId="0962BBAA" w:rsidR="00545A37" w:rsidRDefault="00545A37" w:rsidP="00C22679">
      <w:pPr>
        <w:pStyle w:val="DaftarParagraf"/>
        <w:spacing w:after="0"/>
        <w:ind w:left="4575" w:right="1280"/>
        <w:jc w:val="both"/>
      </w:pPr>
      <w:r>
        <w:t>(Empat Juta Tujuh Ratus Rupiah) Pe</w:t>
      </w:r>
      <w:r w:rsidR="00C22679">
        <w:t xml:space="preserve"> </w:t>
      </w:r>
      <w:r>
        <w:t>bulan</w:t>
      </w:r>
    </w:p>
    <w:p w14:paraId="277B50A2" w14:textId="2E7E8BBE" w:rsidR="00115CBA" w:rsidRDefault="00115CBA" w:rsidP="00545A37">
      <w:pPr>
        <w:pStyle w:val="DaftarParagraf"/>
        <w:numPr>
          <w:ilvl w:val="0"/>
          <w:numId w:val="4"/>
        </w:numPr>
        <w:spacing w:after="0"/>
        <w:ind w:right="1280"/>
        <w:jc w:val="both"/>
      </w:pPr>
      <w:r>
        <w:t>SMA sederajad</w:t>
      </w:r>
      <w:r>
        <w:tab/>
      </w:r>
      <w:r>
        <w:tab/>
      </w:r>
      <w:r>
        <w:tab/>
      </w:r>
      <w:r w:rsidR="00C22679">
        <w:t xml:space="preserve">   </w:t>
      </w:r>
      <w:r>
        <w:t>: Rp. 4</w:t>
      </w:r>
      <w:r w:rsidR="00545A37">
        <w:t>.</w:t>
      </w:r>
      <w:r>
        <w:t>600.000</w:t>
      </w:r>
      <w:r w:rsidR="00545A37">
        <w:t xml:space="preserve"> </w:t>
      </w:r>
    </w:p>
    <w:p w14:paraId="7A20F69A" w14:textId="2BC62A06" w:rsidR="00545A37" w:rsidRDefault="00545A37" w:rsidP="00C22679">
      <w:pPr>
        <w:pStyle w:val="DaftarParagraf"/>
        <w:spacing w:after="0"/>
        <w:ind w:left="4581" w:right="1280"/>
        <w:jc w:val="both"/>
      </w:pPr>
      <w:r>
        <w:t>(Empat Juta Enam Ratus Rupiah) Per bulan</w:t>
      </w:r>
    </w:p>
    <w:p w14:paraId="678A69FF" w14:textId="4FFA1442" w:rsidR="00115CBA" w:rsidRDefault="00115CBA" w:rsidP="00115CBA">
      <w:pPr>
        <w:pStyle w:val="DaftarParagraf"/>
        <w:ind w:left="1214" w:right="1280"/>
        <w:jc w:val="both"/>
      </w:pPr>
    </w:p>
    <w:p w14:paraId="63C539DD" w14:textId="3DF390DB" w:rsidR="00F02973" w:rsidRDefault="00115CBA" w:rsidP="00352617">
      <w:pPr>
        <w:ind w:left="993" w:right="1280" w:hanging="1407"/>
        <w:jc w:val="both"/>
      </w:pPr>
      <w:r>
        <w:t>KETIGA</w:t>
      </w:r>
      <w:r>
        <w:tab/>
        <w:t xml:space="preserve">: </w:t>
      </w:r>
      <w:r w:rsidR="00BC5AE6">
        <w:t xml:space="preserve">Biaya yang dikeluarkan akibat ditetapkan Keputusan ini di bebankan pada </w:t>
      </w:r>
      <w:r w:rsidR="00F4728C">
        <w:t xml:space="preserve">   </w:t>
      </w:r>
      <w:r w:rsidR="00BC5AE6">
        <w:t xml:space="preserve">Anggaran </w:t>
      </w:r>
      <w:r w:rsidR="000234DF">
        <w:t xml:space="preserve">  </w:t>
      </w:r>
      <w:r w:rsidR="00BC5AE6">
        <w:t>Pendapatan dan Belanja Daerah Provinsi Kalimantan Timur pada Dinas Komunikasi dan Informatika</w:t>
      </w:r>
      <w:r w:rsidR="00352617">
        <w:t xml:space="preserve">, </w:t>
      </w:r>
      <w:r w:rsidR="00BC5AE6">
        <w:t>Provinsi Kalimantan Timur melalui Kegiatan Belanjan Hibah  Uang kepada Badan dan Lembaga yang bersifat Nirlaba,</w:t>
      </w:r>
      <w:r w:rsidR="00A86E55">
        <w:t xml:space="preserve">Sukarela </w:t>
      </w:r>
      <w:r w:rsidR="00A86E55">
        <w:lastRenderedPageBreak/>
        <w:t>dan Sosial yang dibentuk berdasarkan Undang-Undang Kode Kegiatan.....................</w:t>
      </w:r>
    </w:p>
    <w:p w14:paraId="508193FB" w14:textId="07D0792C" w:rsidR="00A86E55" w:rsidRDefault="00A86E55" w:rsidP="00F02973">
      <w:pPr>
        <w:ind w:left="851" w:right="1280" w:hanging="1407"/>
        <w:jc w:val="both"/>
      </w:pPr>
      <w:r>
        <w:t>KEEMPAT</w:t>
      </w:r>
      <w:r w:rsidR="008E5BA3">
        <w:t xml:space="preserve">         :</w:t>
      </w:r>
      <w:r w:rsidR="000234DF">
        <w:tab/>
      </w:r>
      <w:r>
        <w:t>Keputusan Ini berlaku pada tanggal ditetapkan dan memilik</w:t>
      </w:r>
      <w:r w:rsidR="00BD133E">
        <w:t>i</w:t>
      </w:r>
      <w:r>
        <w:t xml:space="preserve"> kekuatan mengikat  sepanjang sesuai  dengan Ketentuan Perundang-Undang. Apabila terdapat kekeliruan dalam Keputusan ini </w:t>
      </w:r>
      <w:r w:rsidR="00BD133E">
        <w:t>akan dilakukan perbaikan se</w:t>
      </w:r>
      <w:r w:rsidR="0089775A">
        <w:t>suai dengan ketentuan Peraturan-Perundang-Undangan.</w:t>
      </w:r>
    </w:p>
    <w:p w14:paraId="78333E7A" w14:textId="77777777" w:rsidR="0089775A" w:rsidRDefault="0089775A" w:rsidP="00A86E55">
      <w:pPr>
        <w:ind w:left="426" w:hanging="993"/>
      </w:pPr>
    </w:p>
    <w:p w14:paraId="7A52F2F6" w14:textId="77777777" w:rsidR="005D07D5" w:rsidRDefault="005D07D5" w:rsidP="00AA3771">
      <w:pPr>
        <w:ind w:left="4111" w:firstLine="3"/>
      </w:pPr>
    </w:p>
    <w:p w14:paraId="35D75E5C" w14:textId="42EC3250" w:rsidR="0089775A" w:rsidRDefault="0089775A" w:rsidP="00AA3771">
      <w:pPr>
        <w:ind w:left="4111" w:firstLine="3"/>
      </w:pPr>
      <w:r>
        <w:t>Ditetapk</w:t>
      </w:r>
      <w:r w:rsidR="00AA3771">
        <w:t>a</w:t>
      </w:r>
      <w:r>
        <w:t>n di Samarinda</w:t>
      </w:r>
      <w:r w:rsidR="008E5BA3">
        <w:br/>
      </w:r>
      <w:r>
        <w:t>Pada tanggal  :</w:t>
      </w:r>
    </w:p>
    <w:p w14:paraId="64A489DB" w14:textId="088A6E90" w:rsidR="0089775A" w:rsidRDefault="00800D26" w:rsidP="00AA3771">
      <w:pPr>
        <w:ind w:left="3969" w:firstLine="142"/>
      </w:pPr>
      <w:r>
        <w:t>PJ.GUBERNUR KALIMANTAN TIMUR</w:t>
      </w:r>
    </w:p>
    <w:p w14:paraId="037C12F6" w14:textId="77777777" w:rsidR="0089775A" w:rsidRDefault="0089775A" w:rsidP="00A86E55">
      <w:pPr>
        <w:ind w:left="426" w:hanging="993"/>
      </w:pPr>
    </w:p>
    <w:p w14:paraId="19DDF5C4" w14:textId="77777777" w:rsidR="008E5BA3" w:rsidRDefault="008E5BA3" w:rsidP="00A86E55">
      <w:pPr>
        <w:ind w:left="426" w:hanging="993"/>
      </w:pPr>
    </w:p>
    <w:p w14:paraId="1BEF1A62" w14:textId="66FBCD6B" w:rsidR="0089775A" w:rsidRDefault="0089775A" w:rsidP="009B0E62">
      <w:pPr>
        <w:ind w:left="-142" w:hanging="425"/>
      </w:pPr>
      <w:r>
        <w:tab/>
      </w:r>
      <w:r>
        <w:tab/>
      </w:r>
      <w:r>
        <w:tab/>
      </w:r>
      <w:r>
        <w:tab/>
      </w:r>
      <w:r>
        <w:tab/>
      </w:r>
      <w:r>
        <w:tab/>
      </w:r>
      <w:r>
        <w:tab/>
      </w:r>
      <w:r w:rsidR="00AA3771">
        <w:tab/>
        <w:t xml:space="preserve">             </w:t>
      </w:r>
      <w:r w:rsidR="00800D26">
        <w:t>AKMAL MALIK</w:t>
      </w:r>
      <w:r>
        <w:t xml:space="preserve"> </w:t>
      </w:r>
    </w:p>
    <w:p w14:paraId="507E492A" w14:textId="52174F13" w:rsidR="0089775A" w:rsidRDefault="0089775A" w:rsidP="00A86E55">
      <w:pPr>
        <w:ind w:left="426" w:hanging="993"/>
      </w:pPr>
      <w:r>
        <w:t>Tembusan :</w:t>
      </w:r>
    </w:p>
    <w:p w14:paraId="61D739F1" w14:textId="7A22FF6D" w:rsidR="0089775A" w:rsidRDefault="0089775A" w:rsidP="00A86E55">
      <w:pPr>
        <w:ind w:left="426" w:hanging="993"/>
      </w:pPr>
      <w:r>
        <w:t>1.</w:t>
      </w:r>
      <w:r w:rsidR="00F06EEB">
        <w:t xml:space="preserve"> </w:t>
      </w:r>
      <w:r>
        <w:t>Ketua DPRD</w:t>
      </w:r>
      <w:r w:rsidR="00640E7D">
        <w:t xml:space="preserve"> Provinsi</w:t>
      </w:r>
      <w:r>
        <w:t xml:space="preserve"> Kalimantan Timur</w:t>
      </w:r>
      <w:r w:rsidR="00640E7D">
        <w:t xml:space="preserve"> di Samarinda</w:t>
      </w:r>
    </w:p>
    <w:p w14:paraId="28CB8D63" w14:textId="6280EA74" w:rsidR="0089775A" w:rsidRDefault="0089775A" w:rsidP="00A86E55">
      <w:pPr>
        <w:ind w:left="426" w:hanging="993"/>
      </w:pPr>
      <w:r>
        <w:t>2.</w:t>
      </w:r>
      <w:r w:rsidR="00F06EEB">
        <w:t xml:space="preserve"> </w:t>
      </w:r>
      <w:r>
        <w:t>Inspektorat Provinsi Kalimantan Timur di Samarinda</w:t>
      </w:r>
    </w:p>
    <w:p w14:paraId="371EA293" w14:textId="4882AC6F" w:rsidR="0089775A" w:rsidRDefault="0089775A" w:rsidP="00A86E55">
      <w:pPr>
        <w:ind w:left="426" w:hanging="993"/>
      </w:pPr>
      <w:r>
        <w:t>3.</w:t>
      </w:r>
      <w:r w:rsidR="00F06EEB">
        <w:t xml:space="preserve"> </w:t>
      </w:r>
      <w:r>
        <w:t>Kepala Badan Keuangan dan Aset Daerah Pr</w:t>
      </w:r>
      <w:r w:rsidR="00640E7D">
        <w:t>o</w:t>
      </w:r>
      <w:r>
        <w:t>vinsi Kalimantan Timur</w:t>
      </w:r>
    </w:p>
    <w:p w14:paraId="2FA8AEBC" w14:textId="51A5478B" w:rsidR="0089775A" w:rsidRDefault="0089775A" w:rsidP="00A86E55">
      <w:pPr>
        <w:ind w:left="426" w:hanging="993"/>
      </w:pPr>
      <w:r>
        <w:t>4.</w:t>
      </w:r>
      <w:r w:rsidRPr="0089775A">
        <w:t xml:space="preserve"> </w:t>
      </w:r>
      <w:r>
        <w:t xml:space="preserve">Kepala </w:t>
      </w:r>
      <w:r w:rsidRPr="0089775A">
        <w:t>Dinas Kom</w:t>
      </w:r>
      <w:r>
        <w:t xml:space="preserve">unikasi, </w:t>
      </w:r>
      <w:r w:rsidRPr="0089775A">
        <w:t>info</w:t>
      </w:r>
      <w:r>
        <w:t xml:space="preserve">rmatika, Statistik dan Persandian </w:t>
      </w:r>
      <w:r w:rsidRPr="0089775A">
        <w:t>Provinsi Kalimantan Timur di Samarinda</w:t>
      </w:r>
    </w:p>
    <w:p w14:paraId="6D9AC725" w14:textId="45DC07A9" w:rsidR="0089775A" w:rsidRDefault="00FA3FC5" w:rsidP="00A86E55">
      <w:pPr>
        <w:ind w:left="426" w:hanging="993"/>
      </w:pPr>
      <w:r>
        <w:t>5.</w:t>
      </w:r>
      <w:r w:rsidR="005D07D5">
        <w:t xml:space="preserve"> </w:t>
      </w:r>
      <w:r>
        <w:t>Angg</w:t>
      </w:r>
      <w:r w:rsidR="003A3E47">
        <w:t>o</w:t>
      </w:r>
      <w:r>
        <w:t>ta Komisi Penyiaran Daerah Provinsi Kalimantan Timur di Samarinda.</w:t>
      </w:r>
    </w:p>
    <w:p w14:paraId="12E11999" w14:textId="38DADD95" w:rsidR="00FA3FC5" w:rsidRDefault="00FA3FC5" w:rsidP="00A86E55">
      <w:pPr>
        <w:ind w:left="426" w:hanging="993"/>
      </w:pPr>
      <w:r>
        <w:t>6.</w:t>
      </w:r>
      <w:r w:rsidR="005D07D5">
        <w:t xml:space="preserve"> </w:t>
      </w:r>
      <w:r>
        <w:t>Arsip</w:t>
      </w:r>
    </w:p>
    <w:p w14:paraId="654805A3" w14:textId="77777777" w:rsidR="00A86E55" w:rsidRDefault="00A86E55" w:rsidP="00ED3AD7">
      <w:pPr>
        <w:ind w:left="142" w:hanging="709"/>
      </w:pPr>
    </w:p>
    <w:p w14:paraId="6E9F88E4" w14:textId="77777777" w:rsidR="00A86E55" w:rsidRDefault="00A86E55" w:rsidP="00ED3AD7">
      <w:pPr>
        <w:ind w:left="142" w:hanging="709"/>
      </w:pPr>
    </w:p>
    <w:p w14:paraId="15B08F73" w14:textId="77777777" w:rsidR="00ED3AD7" w:rsidRDefault="00ED3AD7" w:rsidP="00ED3AD7">
      <w:pPr>
        <w:ind w:left="142" w:hanging="709"/>
      </w:pPr>
    </w:p>
    <w:p w14:paraId="3BDCCB9F" w14:textId="77777777" w:rsidR="00ED3AD7" w:rsidRDefault="00ED3AD7" w:rsidP="00FD5716">
      <w:pPr>
        <w:ind w:left="-426" w:hanging="142"/>
      </w:pPr>
    </w:p>
    <w:p w14:paraId="771FFBA2" w14:textId="425F1AFE" w:rsidR="00466D7D" w:rsidRDefault="00466D7D" w:rsidP="00466D7D"/>
    <w:bookmarkEnd w:id="0"/>
    <w:p w14:paraId="7616E237" w14:textId="09F334FE" w:rsidR="008A27E4" w:rsidRDefault="008A27E4" w:rsidP="00995825"/>
    <w:sectPr w:rsidR="008A27E4" w:rsidSect="005072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50D40"/>
    <w:multiLevelType w:val="hybridMultilevel"/>
    <w:tmpl w:val="EF18012C"/>
    <w:lvl w:ilvl="0" w:tplc="6380A42A">
      <w:start w:val="1"/>
      <w:numFmt w:val="decimal"/>
      <w:lvlText w:val="%1."/>
      <w:lvlJc w:val="left"/>
      <w:pPr>
        <w:ind w:left="582" w:hanging="360"/>
      </w:pPr>
      <w:rPr>
        <w:rFonts w:asciiTheme="minorHAnsi" w:eastAsiaTheme="minorHAnsi" w:hAnsiTheme="minorHAnsi" w:cstheme="minorBidi"/>
      </w:rPr>
    </w:lvl>
    <w:lvl w:ilvl="1" w:tplc="04210019">
      <w:start w:val="1"/>
      <w:numFmt w:val="lowerLetter"/>
      <w:lvlText w:val="%2."/>
      <w:lvlJc w:val="left"/>
      <w:pPr>
        <w:ind w:left="1302" w:hanging="360"/>
      </w:pPr>
    </w:lvl>
    <w:lvl w:ilvl="2" w:tplc="0421001B">
      <w:start w:val="1"/>
      <w:numFmt w:val="lowerRoman"/>
      <w:lvlText w:val="%3."/>
      <w:lvlJc w:val="right"/>
      <w:pPr>
        <w:ind w:left="2022" w:hanging="180"/>
      </w:pPr>
    </w:lvl>
    <w:lvl w:ilvl="3" w:tplc="0421000F" w:tentative="1">
      <w:start w:val="1"/>
      <w:numFmt w:val="decimal"/>
      <w:lvlText w:val="%4."/>
      <w:lvlJc w:val="left"/>
      <w:pPr>
        <w:ind w:left="2742" w:hanging="360"/>
      </w:pPr>
    </w:lvl>
    <w:lvl w:ilvl="4" w:tplc="04210019" w:tentative="1">
      <w:start w:val="1"/>
      <w:numFmt w:val="lowerLetter"/>
      <w:lvlText w:val="%5."/>
      <w:lvlJc w:val="left"/>
      <w:pPr>
        <w:ind w:left="3462" w:hanging="360"/>
      </w:pPr>
    </w:lvl>
    <w:lvl w:ilvl="5" w:tplc="0421001B" w:tentative="1">
      <w:start w:val="1"/>
      <w:numFmt w:val="lowerRoman"/>
      <w:lvlText w:val="%6."/>
      <w:lvlJc w:val="right"/>
      <w:pPr>
        <w:ind w:left="4182" w:hanging="180"/>
      </w:pPr>
    </w:lvl>
    <w:lvl w:ilvl="6" w:tplc="0421000F" w:tentative="1">
      <w:start w:val="1"/>
      <w:numFmt w:val="decimal"/>
      <w:lvlText w:val="%7."/>
      <w:lvlJc w:val="left"/>
      <w:pPr>
        <w:ind w:left="4902" w:hanging="360"/>
      </w:pPr>
    </w:lvl>
    <w:lvl w:ilvl="7" w:tplc="04210019" w:tentative="1">
      <w:start w:val="1"/>
      <w:numFmt w:val="lowerLetter"/>
      <w:lvlText w:val="%8."/>
      <w:lvlJc w:val="left"/>
      <w:pPr>
        <w:ind w:left="5622" w:hanging="360"/>
      </w:pPr>
    </w:lvl>
    <w:lvl w:ilvl="8" w:tplc="0421001B" w:tentative="1">
      <w:start w:val="1"/>
      <w:numFmt w:val="lowerRoman"/>
      <w:lvlText w:val="%9."/>
      <w:lvlJc w:val="right"/>
      <w:pPr>
        <w:ind w:left="6342" w:hanging="180"/>
      </w:pPr>
    </w:lvl>
  </w:abstractNum>
  <w:abstractNum w:abstractNumId="1" w15:restartNumberingAfterBreak="0">
    <w:nsid w:val="560008E5"/>
    <w:multiLevelType w:val="hybridMultilevel"/>
    <w:tmpl w:val="D99E1634"/>
    <w:lvl w:ilvl="0" w:tplc="8A68635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7F117FF4"/>
    <w:multiLevelType w:val="hybridMultilevel"/>
    <w:tmpl w:val="0C4AC582"/>
    <w:lvl w:ilvl="0" w:tplc="8CE0CFE4">
      <w:start w:val="1"/>
      <w:numFmt w:val="decimal"/>
      <w:lvlText w:val="%1."/>
      <w:lvlJc w:val="left"/>
      <w:pPr>
        <w:ind w:left="1214" w:hanging="360"/>
      </w:pPr>
      <w:rPr>
        <w:rFonts w:hint="default"/>
      </w:rPr>
    </w:lvl>
    <w:lvl w:ilvl="1" w:tplc="04210019" w:tentative="1">
      <w:start w:val="1"/>
      <w:numFmt w:val="lowerLetter"/>
      <w:lvlText w:val="%2."/>
      <w:lvlJc w:val="left"/>
      <w:pPr>
        <w:ind w:left="1934" w:hanging="360"/>
      </w:pPr>
    </w:lvl>
    <w:lvl w:ilvl="2" w:tplc="0421001B" w:tentative="1">
      <w:start w:val="1"/>
      <w:numFmt w:val="lowerRoman"/>
      <w:lvlText w:val="%3."/>
      <w:lvlJc w:val="right"/>
      <w:pPr>
        <w:ind w:left="2654" w:hanging="180"/>
      </w:pPr>
    </w:lvl>
    <w:lvl w:ilvl="3" w:tplc="0421000F" w:tentative="1">
      <w:start w:val="1"/>
      <w:numFmt w:val="decimal"/>
      <w:lvlText w:val="%4."/>
      <w:lvlJc w:val="left"/>
      <w:pPr>
        <w:ind w:left="3374" w:hanging="360"/>
      </w:pPr>
    </w:lvl>
    <w:lvl w:ilvl="4" w:tplc="04210019" w:tentative="1">
      <w:start w:val="1"/>
      <w:numFmt w:val="lowerLetter"/>
      <w:lvlText w:val="%5."/>
      <w:lvlJc w:val="left"/>
      <w:pPr>
        <w:ind w:left="4094" w:hanging="360"/>
      </w:pPr>
    </w:lvl>
    <w:lvl w:ilvl="5" w:tplc="0421001B" w:tentative="1">
      <w:start w:val="1"/>
      <w:numFmt w:val="lowerRoman"/>
      <w:lvlText w:val="%6."/>
      <w:lvlJc w:val="right"/>
      <w:pPr>
        <w:ind w:left="4814" w:hanging="180"/>
      </w:pPr>
    </w:lvl>
    <w:lvl w:ilvl="6" w:tplc="0421000F" w:tentative="1">
      <w:start w:val="1"/>
      <w:numFmt w:val="decimal"/>
      <w:lvlText w:val="%7."/>
      <w:lvlJc w:val="left"/>
      <w:pPr>
        <w:ind w:left="5534" w:hanging="360"/>
      </w:pPr>
    </w:lvl>
    <w:lvl w:ilvl="7" w:tplc="04210019" w:tentative="1">
      <w:start w:val="1"/>
      <w:numFmt w:val="lowerLetter"/>
      <w:lvlText w:val="%8."/>
      <w:lvlJc w:val="left"/>
      <w:pPr>
        <w:ind w:left="6254" w:hanging="360"/>
      </w:pPr>
    </w:lvl>
    <w:lvl w:ilvl="8" w:tplc="0421001B" w:tentative="1">
      <w:start w:val="1"/>
      <w:numFmt w:val="lowerRoman"/>
      <w:lvlText w:val="%9."/>
      <w:lvlJc w:val="right"/>
      <w:pPr>
        <w:ind w:left="6974" w:hanging="180"/>
      </w:pPr>
    </w:lvl>
  </w:abstractNum>
  <w:abstractNum w:abstractNumId="3" w15:restartNumberingAfterBreak="0">
    <w:nsid w:val="7F635AE6"/>
    <w:multiLevelType w:val="hybridMultilevel"/>
    <w:tmpl w:val="1876B2AA"/>
    <w:lvl w:ilvl="0" w:tplc="81923CBA">
      <w:start w:val="1"/>
      <w:numFmt w:val="decimal"/>
      <w:lvlText w:val="%1."/>
      <w:lvlJc w:val="left"/>
      <w:pPr>
        <w:ind w:left="1214" w:hanging="360"/>
      </w:pPr>
      <w:rPr>
        <w:rFonts w:hint="default"/>
      </w:rPr>
    </w:lvl>
    <w:lvl w:ilvl="1" w:tplc="04210019">
      <w:start w:val="1"/>
      <w:numFmt w:val="lowerLetter"/>
      <w:lvlText w:val="%2."/>
      <w:lvlJc w:val="left"/>
      <w:pPr>
        <w:ind w:left="1934" w:hanging="360"/>
      </w:pPr>
    </w:lvl>
    <w:lvl w:ilvl="2" w:tplc="0421001B">
      <w:start w:val="1"/>
      <w:numFmt w:val="lowerRoman"/>
      <w:lvlText w:val="%3."/>
      <w:lvlJc w:val="right"/>
      <w:pPr>
        <w:ind w:left="2654" w:hanging="180"/>
      </w:pPr>
    </w:lvl>
    <w:lvl w:ilvl="3" w:tplc="0421000F">
      <w:start w:val="1"/>
      <w:numFmt w:val="decimal"/>
      <w:lvlText w:val="%4."/>
      <w:lvlJc w:val="left"/>
      <w:pPr>
        <w:ind w:left="3374" w:hanging="360"/>
      </w:pPr>
    </w:lvl>
    <w:lvl w:ilvl="4" w:tplc="04210019" w:tentative="1">
      <w:start w:val="1"/>
      <w:numFmt w:val="lowerLetter"/>
      <w:lvlText w:val="%5."/>
      <w:lvlJc w:val="left"/>
      <w:pPr>
        <w:ind w:left="4094" w:hanging="360"/>
      </w:pPr>
    </w:lvl>
    <w:lvl w:ilvl="5" w:tplc="0421001B" w:tentative="1">
      <w:start w:val="1"/>
      <w:numFmt w:val="lowerRoman"/>
      <w:lvlText w:val="%6."/>
      <w:lvlJc w:val="right"/>
      <w:pPr>
        <w:ind w:left="4814" w:hanging="180"/>
      </w:pPr>
    </w:lvl>
    <w:lvl w:ilvl="6" w:tplc="0421000F" w:tentative="1">
      <w:start w:val="1"/>
      <w:numFmt w:val="decimal"/>
      <w:lvlText w:val="%7."/>
      <w:lvlJc w:val="left"/>
      <w:pPr>
        <w:ind w:left="5534" w:hanging="360"/>
      </w:pPr>
    </w:lvl>
    <w:lvl w:ilvl="7" w:tplc="04210019" w:tentative="1">
      <w:start w:val="1"/>
      <w:numFmt w:val="lowerLetter"/>
      <w:lvlText w:val="%8."/>
      <w:lvlJc w:val="left"/>
      <w:pPr>
        <w:ind w:left="6254" w:hanging="360"/>
      </w:pPr>
    </w:lvl>
    <w:lvl w:ilvl="8" w:tplc="0421001B" w:tentative="1">
      <w:start w:val="1"/>
      <w:numFmt w:val="lowerRoman"/>
      <w:lvlText w:val="%9."/>
      <w:lvlJc w:val="right"/>
      <w:pPr>
        <w:ind w:left="6974" w:hanging="180"/>
      </w:pPr>
    </w:lvl>
  </w:abstractNum>
  <w:num w:numId="1" w16cid:durableId="1311593145">
    <w:abstractNumId w:val="0"/>
  </w:num>
  <w:num w:numId="2" w16cid:durableId="1730613417">
    <w:abstractNumId w:val="1"/>
  </w:num>
  <w:num w:numId="3" w16cid:durableId="1409958150">
    <w:abstractNumId w:val="2"/>
  </w:num>
  <w:num w:numId="4" w16cid:durableId="1997955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25"/>
    <w:rsid w:val="000234DF"/>
    <w:rsid w:val="0004749C"/>
    <w:rsid w:val="00115CBA"/>
    <w:rsid w:val="001A1106"/>
    <w:rsid w:val="0029579B"/>
    <w:rsid w:val="002B564E"/>
    <w:rsid w:val="002D12D9"/>
    <w:rsid w:val="002E091A"/>
    <w:rsid w:val="00352617"/>
    <w:rsid w:val="00353685"/>
    <w:rsid w:val="00356782"/>
    <w:rsid w:val="003A3E47"/>
    <w:rsid w:val="003A56C5"/>
    <w:rsid w:val="003D1FEA"/>
    <w:rsid w:val="00466D7D"/>
    <w:rsid w:val="00507275"/>
    <w:rsid w:val="00540C23"/>
    <w:rsid w:val="00545A37"/>
    <w:rsid w:val="005804DD"/>
    <w:rsid w:val="005A42F8"/>
    <w:rsid w:val="005D07D5"/>
    <w:rsid w:val="005D4E30"/>
    <w:rsid w:val="005F2EF6"/>
    <w:rsid w:val="00613C25"/>
    <w:rsid w:val="00640E7D"/>
    <w:rsid w:val="006647F0"/>
    <w:rsid w:val="006B7130"/>
    <w:rsid w:val="006E1D81"/>
    <w:rsid w:val="00783D22"/>
    <w:rsid w:val="00791C6C"/>
    <w:rsid w:val="007E3EFF"/>
    <w:rsid w:val="00800D26"/>
    <w:rsid w:val="00803C9B"/>
    <w:rsid w:val="00804177"/>
    <w:rsid w:val="00824598"/>
    <w:rsid w:val="0085033F"/>
    <w:rsid w:val="00895EED"/>
    <w:rsid w:val="0089775A"/>
    <w:rsid w:val="008A27E4"/>
    <w:rsid w:val="008E47AA"/>
    <w:rsid w:val="008E5BA3"/>
    <w:rsid w:val="008E78BF"/>
    <w:rsid w:val="0090495D"/>
    <w:rsid w:val="00906BD8"/>
    <w:rsid w:val="00995825"/>
    <w:rsid w:val="009B0E62"/>
    <w:rsid w:val="009B6E97"/>
    <w:rsid w:val="00A3770E"/>
    <w:rsid w:val="00A86E55"/>
    <w:rsid w:val="00AA3771"/>
    <w:rsid w:val="00AA5332"/>
    <w:rsid w:val="00B2278B"/>
    <w:rsid w:val="00B25F5C"/>
    <w:rsid w:val="00B370EB"/>
    <w:rsid w:val="00B75B76"/>
    <w:rsid w:val="00BC5AE6"/>
    <w:rsid w:val="00BD133E"/>
    <w:rsid w:val="00C218A4"/>
    <w:rsid w:val="00C22679"/>
    <w:rsid w:val="00C67B49"/>
    <w:rsid w:val="00CF424D"/>
    <w:rsid w:val="00D77570"/>
    <w:rsid w:val="00DC1974"/>
    <w:rsid w:val="00E05134"/>
    <w:rsid w:val="00E5342F"/>
    <w:rsid w:val="00ED3AD7"/>
    <w:rsid w:val="00F02355"/>
    <w:rsid w:val="00F02973"/>
    <w:rsid w:val="00F06EEB"/>
    <w:rsid w:val="00F4728C"/>
    <w:rsid w:val="00F514B7"/>
    <w:rsid w:val="00F8324B"/>
    <w:rsid w:val="00FA3FC5"/>
    <w:rsid w:val="00FD57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84F9"/>
  <w15:chartTrackingRefBased/>
  <w15:docId w15:val="{2F35DEFD-E180-4FE2-B8E5-4E6C76FF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ED3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B80F2-E186-456F-9100-2E68B5D7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rizalashari321@outlook.com</dc:creator>
  <cp:keywords/>
  <dc:description/>
  <cp:lastModifiedBy>rizalashari321@outlook.com</cp:lastModifiedBy>
  <cp:revision>2</cp:revision>
  <cp:lastPrinted>2024-10-30T05:12:00Z</cp:lastPrinted>
  <dcterms:created xsi:type="dcterms:W3CDTF">2024-10-30T08:13:00Z</dcterms:created>
  <dcterms:modified xsi:type="dcterms:W3CDTF">2024-10-30T08:13:00Z</dcterms:modified>
</cp:coreProperties>
</file>